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D65742" w:rsidRPr="007D5C5B" w:rsidRDefault="00A613CD" w:rsidP="007D5C5B">
      <w:pPr>
        <w:tabs>
          <w:tab w:val="left" w:pos="3825"/>
          <w:tab w:val="left" w:pos="8970"/>
          <w:tab w:val="right" w:pos="10489"/>
        </w:tabs>
        <w:spacing w:before="120" w:after="120"/>
        <w:ind w:firstLine="709"/>
        <w:jc w:val="right"/>
        <w:rPr>
          <w:rFonts w:ascii="Times New Roman" w:hAnsi="Times New Roman"/>
          <w:b/>
          <w:bCs/>
          <w:sz w:val="26"/>
          <w:szCs w:val="26"/>
        </w:rPr>
      </w:pPr>
      <w:r w:rsidRPr="007D5C5B">
        <w:rPr>
          <w:rFonts w:ascii="Times New Roman" w:hAnsi="Times New Roman"/>
          <w:b/>
          <w:bCs/>
          <w:sz w:val="26"/>
          <w:szCs w:val="26"/>
        </w:rPr>
        <w:t xml:space="preserve">Приложение </w:t>
      </w:r>
      <w:r w:rsidR="00E81576" w:rsidRPr="007D5C5B">
        <w:rPr>
          <w:rFonts w:ascii="Times New Roman" w:hAnsi="Times New Roman"/>
          <w:b/>
          <w:bCs/>
          <w:sz w:val="26"/>
          <w:szCs w:val="26"/>
        </w:rPr>
        <w:t>5</w:t>
      </w:r>
    </w:p>
    <w:p w:rsidR="00AE042F" w:rsidRPr="007D5C5B" w:rsidRDefault="00AE042F" w:rsidP="001763A1">
      <w:pPr>
        <w:pStyle w:val="1"/>
        <w:widowControl w:val="0"/>
        <w:tabs>
          <w:tab w:val="num" w:pos="432"/>
        </w:tabs>
        <w:spacing w:before="120"/>
        <w:ind w:firstLine="709"/>
        <w:rPr>
          <w:rFonts w:ascii="Times New Roman" w:eastAsia="MS Mincho" w:hAnsi="Times New Roman"/>
          <w:kern w:val="32"/>
          <w:sz w:val="26"/>
          <w:szCs w:val="26"/>
        </w:rPr>
      </w:pPr>
      <w:r w:rsidRPr="007D5C5B">
        <w:rPr>
          <w:rFonts w:ascii="Times New Roman" w:eastAsia="MS Mincho" w:hAnsi="Times New Roman"/>
          <w:kern w:val="32"/>
          <w:sz w:val="26"/>
          <w:szCs w:val="26"/>
        </w:rPr>
        <w:t xml:space="preserve">Пример инструкции </w:t>
      </w:r>
      <w:r w:rsidR="004C467C" w:rsidRPr="007D5C5B">
        <w:rPr>
          <w:rFonts w:ascii="Times New Roman" w:eastAsia="MS Mincho" w:hAnsi="Times New Roman"/>
          <w:kern w:val="32"/>
          <w:sz w:val="26"/>
          <w:szCs w:val="26"/>
        </w:rPr>
        <w:t xml:space="preserve">по </w:t>
      </w:r>
      <w:proofErr w:type="spellStart"/>
      <w:r w:rsidR="004C467C" w:rsidRPr="007D5C5B">
        <w:rPr>
          <w:rFonts w:ascii="Times New Roman" w:eastAsia="MS Mincho" w:hAnsi="Times New Roman"/>
          <w:kern w:val="32"/>
          <w:sz w:val="26"/>
          <w:szCs w:val="26"/>
        </w:rPr>
        <w:t>оконцовке</w:t>
      </w:r>
      <w:proofErr w:type="spellEnd"/>
      <w:r w:rsidR="004C467C" w:rsidRPr="007D5C5B">
        <w:rPr>
          <w:rFonts w:ascii="Times New Roman" w:eastAsia="MS Mincho" w:hAnsi="Times New Roman"/>
          <w:kern w:val="32"/>
          <w:sz w:val="26"/>
          <w:szCs w:val="26"/>
        </w:rPr>
        <w:t xml:space="preserve"> оптического кабеля</w:t>
      </w:r>
    </w:p>
    <w:p w:rsidR="00E721F4" w:rsidRPr="007D5C5B" w:rsidRDefault="00E721F4" w:rsidP="007D5C5B">
      <w:pPr>
        <w:spacing w:before="120" w:after="120"/>
        <w:ind w:firstLine="709"/>
        <w:jc w:val="both"/>
        <w:rPr>
          <w:rFonts w:ascii="Times New Roman" w:hAnsi="Times New Roman"/>
          <w:sz w:val="26"/>
          <w:szCs w:val="26"/>
        </w:rPr>
      </w:pPr>
      <w:r w:rsidRPr="007D5C5B">
        <w:rPr>
          <w:rFonts w:ascii="Times New Roman" w:hAnsi="Times New Roman"/>
          <w:sz w:val="26"/>
          <w:szCs w:val="26"/>
        </w:rPr>
        <w:t xml:space="preserve">LIGHT PON универсальные адаптеры подходят для </w:t>
      </w:r>
      <w:proofErr w:type="spellStart"/>
      <w:r w:rsidRPr="007D5C5B">
        <w:rPr>
          <w:rFonts w:ascii="Times New Roman" w:hAnsi="Times New Roman"/>
          <w:sz w:val="26"/>
          <w:szCs w:val="26"/>
        </w:rPr>
        <w:t>оконечивания</w:t>
      </w:r>
      <w:proofErr w:type="spellEnd"/>
      <w:r w:rsidRPr="007D5C5B">
        <w:rPr>
          <w:rFonts w:ascii="Times New Roman" w:hAnsi="Times New Roman"/>
          <w:sz w:val="26"/>
          <w:szCs w:val="26"/>
        </w:rPr>
        <w:t xml:space="preserve"> оптических </w:t>
      </w:r>
      <w:proofErr w:type="spellStart"/>
      <w:r w:rsidRPr="007D5C5B">
        <w:rPr>
          <w:rFonts w:ascii="Times New Roman" w:hAnsi="Times New Roman"/>
          <w:sz w:val="26"/>
          <w:szCs w:val="26"/>
        </w:rPr>
        <w:t>патч</w:t>
      </w:r>
      <w:proofErr w:type="spellEnd"/>
      <w:r w:rsidRPr="007D5C5B">
        <w:rPr>
          <w:rFonts w:ascii="Times New Roman" w:hAnsi="Times New Roman"/>
          <w:sz w:val="26"/>
          <w:szCs w:val="26"/>
        </w:rPr>
        <w:t xml:space="preserve">-кордов и </w:t>
      </w:r>
      <w:proofErr w:type="spellStart"/>
      <w:r w:rsidRPr="007D5C5B">
        <w:rPr>
          <w:rFonts w:ascii="Times New Roman" w:hAnsi="Times New Roman"/>
          <w:sz w:val="26"/>
          <w:szCs w:val="26"/>
        </w:rPr>
        <w:t>дроп</w:t>
      </w:r>
      <w:proofErr w:type="spellEnd"/>
      <w:r w:rsidRPr="007D5C5B">
        <w:rPr>
          <w:rFonts w:ascii="Times New Roman" w:hAnsi="Times New Roman"/>
          <w:sz w:val="26"/>
          <w:szCs w:val="26"/>
        </w:rPr>
        <w:t>-кабелей.  Процесс монтажа представляет собой несколько простых операций, не требующих применения какого-либо специального оборудования.</w:t>
      </w:r>
    </w:p>
    <w:tbl>
      <w:tblPr>
        <w:tblW w:w="10348" w:type="dxa"/>
        <w:tblInd w:w="27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245"/>
        <w:gridCol w:w="5103"/>
      </w:tblGrid>
      <w:tr w:rsidR="00D4595E" w:rsidRPr="007D5C5B" w:rsidTr="001763A1">
        <w:trPr>
          <w:cantSplit/>
          <w:trHeight w:val="2890"/>
        </w:trPr>
        <w:tc>
          <w:tcPr>
            <w:tcW w:w="5245" w:type="dxa"/>
          </w:tcPr>
          <w:p w:rsidR="00E721F4" w:rsidRPr="007D5C5B" w:rsidRDefault="00040E2D" w:rsidP="001763A1">
            <w:pPr>
              <w:widowControl w:val="0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7D5C5B">
              <w:rPr>
                <w:rFonts w:ascii="Times New Roman" w:hAnsi="Times New Roman"/>
                <w:noProof/>
                <w:sz w:val="26"/>
                <w:szCs w:val="26"/>
              </w:rPr>
              <w:drawing>
                <wp:inline distT="0" distB="0" distL="0" distR="0">
                  <wp:extent cx="2305050" cy="1343025"/>
                  <wp:effectExtent l="0" t="0" r="0" b="0"/>
                  <wp:docPr id="1" name="Рисунок 1" descr="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05050" cy="13430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A66902" w:rsidRPr="007D5C5B" w:rsidRDefault="002E3A01" w:rsidP="001763A1">
            <w:pPr>
              <w:widowControl w:val="0"/>
              <w:numPr>
                <w:ilvl w:val="0"/>
                <w:numId w:val="2"/>
              </w:numPr>
              <w:ind w:left="0" w:firstLine="0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7D5C5B">
              <w:rPr>
                <w:rFonts w:ascii="Times New Roman" w:hAnsi="Times New Roman"/>
                <w:sz w:val="26"/>
                <w:szCs w:val="26"/>
              </w:rPr>
              <w:t>Коннектор</w:t>
            </w:r>
            <w:r w:rsidR="00A66902" w:rsidRPr="007D5C5B">
              <w:rPr>
                <w:rFonts w:ascii="Times New Roman" w:hAnsi="Times New Roman"/>
                <w:sz w:val="26"/>
                <w:szCs w:val="26"/>
              </w:rPr>
              <w:t xml:space="preserve"> состои</w:t>
            </w:r>
            <w:r w:rsidRPr="007D5C5B">
              <w:rPr>
                <w:rFonts w:ascii="Times New Roman" w:hAnsi="Times New Roman"/>
                <w:sz w:val="26"/>
                <w:szCs w:val="26"/>
              </w:rPr>
              <w:t xml:space="preserve">т из хвостовика, </w:t>
            </w:r>
            <w:proofErr w:type="gramStart"/>
            <w:r w:rsidRPr="007D5C5B">
              <w:rPr>
                <w:rFonts w:ascii="Times New Roman" w:hAnsi="Times New Roman"/>
                <w:sz w:val="26"/>
                <w:szCs w:val="26"/>
              </w:rPr>
              <w:t xml:space="preserve">тела </w:t>
            </w:r>
            <w:r w:rsidR="00A66902" w:rsidRPr="007D5C5B">
              <w:rPr>
                <w:rFonts w:ascii="Times New Roman" w:hAnsi="Times New Roman"/>
                <w:sz w:val="26"/>
                <w:szCs w:val="26"/>
              </w:rPr>
              <w:t xml:space="preserve"> и</w:t>
            </w:r>
            <w:proofErr w:type="gramEnd"/>
            <w:r w:rsidR="00A66902" w:rsidRPr="007D5C5B">
              <w:rPr>
                <w:rFonts w:ascii="Times New Roman" w:hAnsi="Times New Roman"/>
                <w:sz w:val="26"/>
                <w:szCs w:val="26"/>
              </w:rPr>
              <w:t xml:space="preserve"> оболочки. </w:t>
            </w:r>
            <w:r w:rsidRPr="007D5C5B">
              <w:rPr>
                <w:rFonts w:ascii="Times New Roman" w:hAnsi="Times New Roman"/>
                <w:sz w:val="26"/>
                <w:szCs w:val="26"/>
              </w:rPr>
              <w:t>В т</w:t>
            </w:r>
            <w:r w:rsidR="00A66902" w:rsidRPr="007D5C5B">
              <w:rPr>
                <w:rFonts w:ascii="Times New Roman" w:hAnsi="Times New Roman"/>
                <w:sz w:val="26"/>
                <w:szCs w:val="26"/>
              </w:rPr>
              <w:t>ел</w:t>
            </w:r>
            <w:r w:rsidRPr="007D5C5B">
              <w:rPr>
                <w:rFonts w:ascii="Times New Roman" w:hAnsi="Times New Roman"/>
                <w:sz w:val="26"/>
                <w:szCs w:val="26"/>
              </w:rPr>
              <w:t>е</w:t>
            </w:r>
            <w:r w:rsidR="00A66902" w:rsidRPr="007D5C5B">
              <w:rPr>
                <w:rFonts w:ascii="Times New Roman" w:hAnsi="Times New Roman"/>
                <w:sz w:val="26"/>
                <w:szCs w:val="26"/>
              </w:rPr>
              <w:t xml:space="preserve"> коннектора </w:t>
            </w:r>
            <w:r w:rsidRPr="007D5C5B">
              <w:rPr>
                <w:rFonts w:ascii="Times New Roman" w:hAnsi="Times New Roman"/>
                <w:sz w:val="26"/>
                <w:szCs w:val="26"/>
              </w:rPr>
              <w:t>установлен держатель волокна.</w:t>
            </w:r>
          </w:p>
        </w:tc>
        <w:tc>
          <w:tcPr>
            <w:tcW w:w="5103" w:type="dxa"/>
          </w:tcPr>
          <w:p w:rsidR="00E721F4" w:rsidRPr="007D5C5B" w:rsidRDefault="00040E2D" w:rsidP="001763A1">
            <w:pPr>
              <w:widowControl w:val="0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7D5C5B">
              <w:rPr>
                <w:rFonts w:ascii="Times New Roman" w:hAnsi="Times New Roman"/>
                <w:noProof/>
                <w:sz w:val="26"/>
                <w:szCs w:val="26"/>
              </w:rPr>
              <w:drawing>
                <wp:inline distT="0" distB="0" distL="0" distR="0">
                  <wp:extent cx="2085975" cy="1371600"/>
                  <wp:effectExtent l="0" t="0" r="0" b="0"/>
                  <wp:docPr id="2" name="Рисунок 2" descr="DSC_000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DSC_000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85975" cy="1371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A66902" w:rsidRPr="007D5C5B" w:rsidRDefault="00A66902" w:rsidP="001763A1">
            <w:pPr>
              <w:widowControl w:val="0"/>
              <w:numPr>
                <w:ilvl w:val="0"/>
                <w:numId w:val="2"/>
              </w:numPr>
              <w:ind w:left="0" w:firstLine="0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7D5C5B">
              <w:rPr>
                <w:rFonts w:ascii="Times New Roman" w:hAnsi="Times New Roman"/>
                <w:sz w:val="26"/>
                <w:szCs w:val="26"/>
              </w:rPr>
              <w:t>Перед началом монтажа необходимо надеть на монтируемый кабель хвостовик.</w:t>
            </w:r>
          </w:p>
        </w:tc>
      </w:tr>
      <w:tr w:rsidR="00D4595E" w:rsidRPr="007D5C5B" w:rsidTr="001763A1">
        <w:trPr>
          <w:cantSplit/>
          <w:trHeight w:val="2591"/>
        </w:trPr>
        <w:tc>
          <w:tcPr>
            <w:tcW w:w="5245" w:type="dxa"/>
          </w:tcPr>
          <w:p w:rsidR="00E721F4" w:rsidRPr="007D5C5B" w:rsidRDefault="00D66944" w:rsidP="001763A1">
            <w:pPr>
              <w:widowControl w:val="0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7D5C5B">
              <w:rPr>
                <w:rFonts w:ascii="Times New Roman" w:hAnsi="Times New Roman"/>
                <w:sz w:val="26"/>
                <w:szCs w:val="26"/>
              </w:rPr>
              <w:object w:dxaOrig="14850" w:dyaOrig="9210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121" type="#_x0000_t75" style="width:192.75pt;height:102pt" o:ole="">
                  <v:imagedata r:id="rId10" o:title="" croptop="9261f" cropbottom="7836f" cropleft="8635f"/>
                </v:shape>
                <o:OLEObject Type="Embed" ProgID="PBrush" ShapeID="_x0000_i1121" DrawAspect="Content" ObjectID="_1793725732" r:id="rId11"/>
              </w:object>
            </w:r>
          </w:p>
          <w:p w:rsidR="00D66944" w:rsidRPr="007D5C5B" w:rsidRDefault="00A66902" w:rsidP="001763A1">
            <w:pPr>
              <w:widowControl w:val="0"/>
              <w:numPr>
                <w:ilvl w:val="0"/>
                <w:numId w:val="2"/>
              </w:numPr>
              <w:ind w:left="0" w:firstLine="0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7D5C5B">
              <w:rPr>
                <w:rFonts w:ascii="Times New Roman" w:hAnsi="Times New Roman"/>
                <w:sz w:val="26"/>
                <w:szCs w:val="26"/>
              </w:rPr>
              <w:t>Внешнюю оболо</w:t>
            </w:r>
            <w:r w:rsidR="00660E60" w:rsidRPr="007D5C5B">
              <w:rPr>
                <w:rFonts w:ascii="Times New Roman" w:hAnsi="Times New Roman"/>
                <w:sz w:val="26"/>
                <w:szCs w:val="26"/>
              </w:rPr>
              <w:t xml:space="preserve">чку кабеля необходимо снять на </w:t>
            </w:r>
            <w:r w:rsidR="0087389C" w:rsidRPr="007D5C5B">
              <w:rPr>
                <w:rFonts w:ascii="Times New Roman" w:hAnsi="Times New Roman"/>
                <w:sz w:val="26"/>
                <w:szCs w:val="26"/>
              </w:rPr>
              <w:t>6</w:t>
            </w:r>
            <w:r w:rsidRPr="007D5C5B">
              <w:rPr>
                <w:rFonts w:ascii="Times New Roman" w:hAnsi="Times New Roman"/>
                <w:sz w:val="26"/>
                <w:szCs w:val="26"/>
              </w:rPr>
              <w:t>0 мм.</w:t>
            </w:r>
            <w:r w:rsidR="00332F1E" w:rsidRPr="007D5C5B">
              <w:rPr>
                <w:rFonts w:ascii="Times New Roman" w:hAnsi="Times New Roman"/>
                <w:sz w:val="26"/>
                <w:szCs w:val="26"/>
              </w:rPr>
              <w:t xml:space="preserve"> </w:t>
            </w:r>
          </w:p>
          <w:p w:rsidR="00A66902" w:rsidRPr="007D5C5B" w:rsidRDefault="00D66944" w:rsidP="001763A1">
            <w:pPr>
              <w:widowControl w:val="0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7D5C5B">
              <w:rPr>
                <w:rFonts w:ascii="Times New Roman" w:hAnsi="Times New Roman"/>
                <w:sz w:val="26"/>
                <w:szCs w:val="26"/>
              </w:rPr>
              <w:t xml:space="preserve">Рекомендуется наносить метки на оболочку кабеля, для соблюдения корректных длин. </w:t>
            </w:r>
            <w:r w:rsidR="00332F1E" w:rsidRPr="007D5C5B">
              <w:rPr>
                <w:rFonts w:ascii="Times New Roman" w:hAnsi="Times New Roman"/>
                <w:sz w:val="26"/>
                <w:szCs w:val="26"/>
              </w:rPr>
              <w:t xml:space="preserve">Кевларовые нити </w:t>
            </w:r>
            <w:r w:rsidR="00DC726A" w:rsidRPr="007D5C5B">
              <w:rPr>
                <w:rFonts w:ascii="Times New Roman" w:hAnsi="Times New Roman"/>
                <w:sz w:val="26"/>
                <w:szCs w:val="26"/>
              </w:rPr>
              <w:t>не обрезаем!</w:t>
            </w:r>
          </w:p>
        </w:tc>
        <w:tc>
          <w:tcPr>
            <w:tcW w:w="5103" w:type="dxa"/>
          </w:tcPr>
          <w:p w:rsidR="00E721F4" w:rsidRPr="007D5C5B" w:rsidRDefault="0094381E" w:rsidP="001763A1">
            <w:pPr>
              <w:widowControl w:val="0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7D5C5B">
              <w:rPr>
                <w:rFonts w:ascii="Times New Roman" w:hAnsi="Times New Roman"/>
                <w:sz w:val="26"/>
                <w:szCs w:val="26"/>
              </w:rPr>
              <w:object w:dxaOrig="6930" w:dyaOrig="4350">
                <v:shape id="_x0000_i1122" type="#_x0000_t75" style="width:173.25pt;height:108.75pt" o:ole="">
                  <v:imagedata r:id="rId12" o:title=""/>
                </v:shape>
                <o:OLEObject Type="Embed" ProgID="PBrush" ShapeID="_x0000_i1122" DrawAspect="Content" ObjectID="_1793725733" r:id="rId13"/>
              </w:object>
            </w:r>
          </w:p>
          <w:p w:rsidR="00A66902" w:rsidRPr="007D5C5B" w:rsidRDefault="00A66902" w:rsidP="001763A1">
            <w:pPr>
              <w:widowControl w:val="0"/>
              <w:numPr>
                <w:ilvl w:val="0"/>
                <w:numId w:val="2"/>
              </w:numPr>
              <w:ind w:left="0" w:firstLine="0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7D5C5B">
              <w:rPr>
                <w:rFonts w:ascii="Times New Roman" w:hAnsi="Times New Roman"/>
                <w:sz w:val="26"/>
                <w:szCs w:val="26"/>
              </w:rPr>
              <w:t>С помощью стриппера оставить 2</w:t>
            </w:r>
            <w:r w:rsidR="0094381E" w:rsidRPr="007D5C5B">
              <w:rPr>
                <w:rFonts w:ascii="Times New Roman" w:hAnsi="Times New Roman"/>
                <w:sz w:val="26"/>
                <w:szCs w:val="26"/>
              </w:rPr>
              <w:t>0</w:t>
            </w:r>
            <w:r w:rsidRPr="007D5C5B">
              <w:rPr>
                <w:rFonts w:ascii="Times New Roman" w:hAnsi="Times New Roman"/>
                <w:sz w:val="26"/>
                <w:szCs w:val="26"/>
              </w:rPr>
              <w:t xml:space="preserve"> мм  </w:t>
            </w:r>
            <w:r w:rsidR="0081212D" w:rsidRPr="007D5C5B">
              <w:rPr>
                <w:rFonts w:ascii="Times New Roman" w:hAnsi="Times New Roman"/>
                <w:sz w:val="26"/>
                <w:szCs w:val="26"/>
              </w:rPr>
              <w:t>лакового покрытия</w:t>
            </w:r>
            <w:r w:rsidRPr="007D5C5B">
              <w:rPr>
                <w:rFonts w:ascii="Times New Roman" w:hAnsi="Times New Roman"/>
                <w:sz w:val="26"/>
                <w:szCs w:val="26"/>
              </w:rPr>
              <w:t xml:space="preserve">, </w:t>
            </w:r>
            <w:r w:rsidR="00660E60" w:rsidRPr="007D5C5B">
              <w:rPr>
                <w:rFonts w:ascii="Times New Roman" w:hAnsi="Times New Roman"/>
                <w:sz w:val="26"/>
                <w:szCs w:val="26"/>
              </w:rPr>
              <w:t xml:space="preserve">по остальной длине ОВ снять лаковое покрытие и </w:t>
            </w:r>
            <w:r w:rsidRPr="007D5C5B">
              <w:rPr>
                <w:rFonts w:ascii="Times New Roman" w:hAnsi="Times New Roman"/>
                <w:sz w:val="26"/>
                <w:szCs w:val="26"/>
              </w:rPr>
              <w:t>протереть очищенное ОВ спиртом. Совершить скол</w:t>
            </w:r>
            <w:r w:rsidR="002E3A01" w:rsidRPr="007D5C5B">
              <w:rPr>
                <w:rFonts w:ascii="Times New Roman" w:hAnsi="Times New Roman"/>
                <w:sz w:val="26"/>
                <w:szCs w:val="26"/>
              </w:rPr>
              <w:t>, оставив 8</w:t>
            </w:r>
            <w:r w:rsidR="00584A20" w:rsidRPr="007D5C5B">
              <w:rPr>
                <w:rFonts w:ascii="Times New Roman" w:hAnsi="Times New Roman"/>
                <w:sz w:val="26"/>
                <w:szCs w:val="26"/>
              </w:rPr>
              <w:t xml:space="preserve"> мм очищенного ОВ.</w:t>
            </w:r>
          </w:p>
        </w:tc>
      </w:tr>
      <w:tr w:rsidR="00D4595E" w:rsidRPr="007D5C5B" w:rsidTr="001763A1">
        <w:trPr>
          <w:cantSplit/>
          <w:trHeight w:val="2487"/>
        </w:trPr>
        <w:tc>
          <w:tcPr>
            <w:tcW w:w="5245" w:type="dxa"/>
          </w:tcPr>
          <w:p w:rsidR="00E721F4" w:rsidRPr="007D5C5B" w:rsidRDefault="00040E2D" w:rsidP="001763A1">
            <w:pPr>
              <w:widowControl w:val="0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7D5C5B">
              <w:rPr>
                <w:rFonts w:ascii="Times New Roman" w:hAnsi="Times New Roman"/>
                <w:noProof/>
                <w:sz w:val="26"/>
                <w:szCs w:val="26"/>
              </w:rPr>
              <w:drawing>
                <wp:inline distT="0" distB="0" distL="0" distR="0">
                  <wp:extent cx="2314575" cy="1400175"/>
                  <wp:effectExtent l="0" t="0" r="0" b="0"/>
                  <wp:docPr id="5" name="Рисунок 5" descr="IMG_20170630_11270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IMG_20170630_11270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8825" r="35294" b="1886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14575" cy="1400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84A20" w:rsidRPr="007D5C5B" w:rsidRDefault="00584A20" w:rsidP="001763A1">
            <w:pPr>
              <w:widowControl w:val="0"/>
              <w:numPr>
                <w:ilvl w:val="0"/>
                <w:numId w:val="2"/>
              </w:numPr>
              <w:ind w:left="0" w:firstLine="0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7D5C5B">
              <w:rPr>
                <w:rFonts w:ascii="Times New Roman" w:hAnsi="Times New Roman"/>
                <w:sz w:val="26"/>
                <w:szCs w:val="26"/>
              </w:rPr>
              <w:t xml:space="preserve">Вставить ОВ в тело адаптера </w:t>
            </w:r>
            <w:r w:rsidR="002E3A01" w:rsidRPr="007D5C5B">
              <w:rPr>
                <w:rFonts w:ascii="Times New Roman" w:hAnsi="Times New Roman"/>
                <w:sz w:val="26"/>
                <w:szCs w:val="26"/>
              </w:rPr>
              <w:t xml:space="preserve">до упора. ОВ должно войти </w:t>
            </w:r>
            <w:r w:rsidR="00076F80" w:rsidRPr="007D5C5B">
              <w:rPr>
                <w:rFonts w:ascii="Times New Roman" w:hAnsi="Times New Roman"/>
                <w:sz w:val="26"/>
                <w:szCs w:val="26"/>
              </w:rPr>
              <w:t>в коннектор с легким изгибом, как показано на рисунке</w:t>
            </w:r>
            <w:r w:rsidR="004E6138" w:rsidRPr="007D5C5B">
              <w:rPr>
                <w:rFonts w:ascii="Times New Roman" w:hAnsi="Times New Roman"/>
                <w:sz w:val="26"/>
                <w:szCs w:val="26"/>
              </w:rPr>
              <w:t>.</w:t>
            </w:r>
          </w:p>
        </w:tc>
        <w:tc>
          <w:tcPr>
            <w:tcW w:w="5103" w:type="dxa"/>
          </w:tcPr>
          <w:p w:rsidR="00E721F4" w:rsidRPr="007D5C5B" w:rsidRDefault="00040E2D" w:rsidP="001763A1">
            <w:pPr>
              <w:widowControl w:val="0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7D5C5B">
              <w:rPr>
                <w:rFonts w:ascii="Times New Roman" w:hAnsi="Times New Roman"/>
                <w:noProof/>
                <w:sz w:val="26"/>
                <w:szCs w:val="26"/>
              </w:rPr>
              <w:drawing>
                <wp:inline distT="0" distB="0" distL="0" distR="0">
                  <wp:extent cx="1933575" cy="1343025"/>
                  <wp:effectExtent l="0" t="0" r="0" b="0"/>
                  <wp:docPr id="6" name="Рисунок 6" descr="IMG_20170630_1354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IMG_20170630_13544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9009" t="37894" b="1953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33575" cy="13430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84A20" w:rsidRPr="007D5C5B" w:rsidRDefault="00076F80" w:rsidP="001763A1">
            <w:pPr>
              <w:widowControl w:val="0"/>
              <w:numPr>
                <w:ilvl w:val="0"/>
                <w:numId w:val="2"/>
              </w:numPr>
              <w:ind w:left="0" w:firstLine="0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7D5C5B">
              <w:rPr>
                <w:rFonts w:ascii="Times New Roman" w:hAnsi="Times New Roman"/>
                <w:sz w:val="26"/>
                <w:szCs w:val="26"/>
              </w:rPr>
              <w:t>З</w:t>
            </w:r>
            <w:r w:rsidR="00584A20" w:rsidRPr="007D5C5B">
              <w:rPr>
                <w:rFonts w:ascii="Times New Roman" w:hAnsi="Times New Roman"/>
                <w:sz w:val="26"/>
                <w:szCs w:val="26"/>
              </w:rPr>
              <w:t>адвинуть держатель волокна до конца, тем самым зафиксировав ОВ.</w:t>
            </w:r>
            <w:r w:rsidR="00DC726A" w:rsidRPr="007D5C5B">
              <w:rPr>
                <w:rFonts w:ascii="Times New Roman" w:hAnsi="Times New Roman"/>
                <w:sz w:val="26"/>
                <w:szCs w:val="26"/>
              </w:rPr>
              <w:t xml:space="preserve"> Кевларовые нити располагаем вдоль хвостовика, </w:t>
            </w:r>
            <w:r w:rsidR="004E6138" w:rsidRPr="007D5C5B">
              <w:rPr>
                <w:rFonts w:ascii="Times New Roman" w:hAnsi="Times New Roman"/>
                <w:sz w:val="26"/>
                <w:szCs w:val="26"/>
              </w:rPr>
              <w:t>необходимо</w:t>
            </w:r>
            <w:r w:rsidR="00DC726A" w:rsidRPr="007D5C5B">
              <w:rPr>
                <w:rFonts w:ascii="Times New Roman" w:hAnsi="Times New Roman"/>
                <w:sz w:val="26"/>
                <w:szCs w:val="26"/>
              </w:rPr>
              <w:t xml:space="preserve"> сделать </w:t>
            </w:r>
            <w:r w:rsidR="00CA1070" w:rsidRPr="007D5C5B">
              <w:rPr>
                <w:rFonts w:ascii="Times New Roman" w:hAnsi="Times New Roman"/>
                <w:sz w:val="26"/>
                <w:szCs w:val="26"/>
              </w:rPr>
              <w:t>1-2</w:t>
            </w:r>
            <w:r w:rsidR="00DC726A" w:rsidRPr="007D5C5B">
              <w:rPr>
                <w:rFonts w:ascii="Times New Roman" w:hAnsi="Times New Roman"/>
                <w:sz w:val="26"/>
                <w:szCs w:val="26"/>
              </w:rPr>
              <w:t xml:space="preserve"> оборот</w:t>
            </w:r>
            <w:r w:rsidR="00CA1070" w:rsidRPr="007D5C5B">
              <w:rPr>
                <w:rFonts w:ascii="Times New Roman" w:hAnsi="Times New Roman"/>
                <w:sz w:val="26"/>
                <w:szCs w:val="26"/>
              </w:rPr>
              <w:t>а</w:t>
            </w:r>
            <w:r w:rsidR="00DC726A" w:rsidRPr="007D5C5B">
              <w:rPr>
                <w:rFonts w:ascii="Times New Roman" w:hAnsi="Times New Roman"/>
                <w:sz w:val="26"/>
                <w:szCs w:val="26"/>
              </w:rPr>
              <w:t xml:space="preserve"> по резьбе.</w:t>
            </w:r>
          </w:p>
        </w:tc>
      </w:tr>
      <w:tr w:rsidR="00D4595E" w:rsidRPr="007D5C5B" w:rsidTr="001763A1">
        <w:trPr>
          <w:cantSplit/>
          <w:trHeight w:val="1012"/>
        </w:trPr>
        <w:tc>
          <w:tcPr>
            <w:tcW w:w="5245" w:type="dxa"/>
          </w:tcPr>
          <w:p w:rsidR="00E721F4" w:rsidRPr="007D5C5B" w:rsidRDefault="00040E2D" w:rsidP="001763A1">
            <w:pPr>
              <w:widowControl w:val="0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7D5C5B">
              <w:rPr>
                <w:rFonts w:ascii="Times New Roman" w:hAnsi="Times New Roman"/>
                <w:noProof/>
                <w:sz w:val="26"/>
                <w:szCs w:val="26"/>
              </w:rPr>
              <w:lastRenderedPageBreak/>
              <w:drawing>
                <wp:inline distT="0" distB="0" distL="0" distR="0">
                  <wp:extent cx="2362200" cy="1314450"/>
                  <wp:effectExtent l="0" t="0" r="0" b="0"/>
                  <wp:docPr id="7" name="Рисунок 7" descr="IMG_20170630_11280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IMG_20170630_11280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7241" t="21538" r="11494" b="2538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62200" cy="13144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84A20" w:rsidRPr="007D5C5B" w:rsidRDefault="00584A20" w:rsidP="001763A1">
            <w:pPr>
              <w:widowControl w:val="0"/>
              <w:numPr>
                <w:ilvl w:val="0"/>
                <w:numId w:val="2"/>
              </w:numPr>
              <w:ind w:left="0" w:firstLine="0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7D5C5B">
              <w:rPr>
                <w:rFonts w:ascii="Times New Roman" w:hAnsi="Times New Roman"/>
                <w:sz w:val="26"/>
                <w:szCs w:val="26"/>
              </w:rPr>
              <w:t>Надвинуть хвостовик на тело адаптера и закрути</w:t>
            </w:r>
            <w:r w:rsidR="00DC726A" w:rsidRPr="007D5C5B">
              <w:rPr>
                <w:rFonts w:ascii="Times New Roman" w:hAnsi="Times New Roman"/>
                <w:sz w:val="26"/>
                <w:szCs w:val="26"/>
              </w:rPr>
              <w:t>ть его до конца прямо по кевларовой нити.</w:t>
            </w:r>
            <w:r w:rsidR="00332F1E" w:rsidRPr="007D5C5B">
              <w:rPr>
                <w:rFonts w:ascii="Times New Roman" w:hAnsi="Times New Roman"/>
                <w:sz w:val="26"/>
                <w:szCs w:val="26"/>
              </w:rPr>
              <w:t xml:space="preserve"> </w:t>
            </w:r>
            <w:r w:rsidR="00DC726A" w:rsidRPr="007D5C5B">
              <w:rPr>
                <w:rFonts w:ascii="Times New Roman" w:hAnsi="Times New Roman"/>
                <w:sz w:val="26"/>
                <w:szCs w:val="26"/>
              </w:rPr>
              <w:t xml:space="preserve">Излишки кевларовой нити </w:t>
            </w:r>
            <w:r w:rsidR="004E6138" w:rsidRPr="007D5C5B">
              <w:rPr>
                <w:rFonts w:ascii="Times New Roman" w:hAnsi="Times New Roman"/>
                <w:sz w:val="26"/>
                <w:szCs w:val="26"/>
              </w:rPr>
              <w:t>необходимо</w:t>
            </w:r>
            <w:r w:rsidR="00DC726A" w:rsidRPr="007D5C5B">
              <w:rPr>
                <w:rFonts w:ascii="Times New Roman" w:hAnsi="Times New Roman"/>
                <w:sz w:val="26"/>
                <w:szCs w:val="26"/>
              </w:rPr>
              <w:t xml:space="preserve"> обрезать.</w:t>
            </w:r>
          </w:p>
        </w:tc>
        <w:tc>
          <w:tcPr>
            <w:tcW w:w="5103" w:type="dxa"/>
          </w:tcPr>
          <w:p w:rsidR="00E721F4" w:rsidRPr="007D5C5B" w:rsidRDefault="00040E2D" w:rsidP="001763A1">
            <w:pPr>
              <w:widowControl w:val="0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7D5C5B">
              <w:rPr>
                <w:rFonts w:ascii="Times New Roman" w:hAnsi="Times New Roman"/>
                <w:noProof/>
                <w:sz w:val="26"/>
                <w:szCs w:val="26"/>
              </w:rPr>
              <w:drawing>
                <wp:inline distT="0" distB="0" distL="0" distR="0">
                  <wp:extent cx="1809750" cy="1400175"/>
                  <wp:effectExtent l="0" t="0" r="0" b="0"/>
                  <wp:docPr id="8" name="Рисунок 8" descr="DSC_00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DSC_00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9750" cy="1400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84A20" w:rsidRPr="007D5C5B" w:rsidRDefault="00D4595E" w:rsidP="001763A1">
            <w:pPr>
              <w:widowControl w:val="0"/>
              <w:numPr>
                <w:ilvl w:val="0"/>
                <w:numId w:val="2"/>
              </w:numPr>
              <w:ind w:left="0" w:firstLine="0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7D5C5B">
              <w:rPr>
                <w:rFonts w:ascii="Times New Roman" w:hAnsi="Times New Roman"/>
                <w:sz w:val="26"/>
                <w:szCs w:val="26"/>
              </w:rPr>
              <w:t>Надвинуть оболочку на тело адаптера. Адаптер готов к работе.</w:t>
            </w:r>
          </w:p>
        </w:tc>
      </w:tr>
      <w:tr w:rsidR="00D4595E" w:rsidRPr="007D5C5B" w:rsidTr="001763A1">
        <w:trPr>
          <w:cantSplit/>
          <w:trHeight w:val="208"/>
        </w:trPr>
        <w:tc>
          <w:tcPr>
            <w:tcW w:w="10348" w:type="dxa"/>
            <w:gridSpan w:val="2"/>
          </w:tcPr>
          <w:p w:rsidR="00D4595E" w:rsidRPr="007D5C5B" w:rsidRDefault="00D4595E" w:rsidP="001763A1">
            <w:pPr>
              <w:widowControl w:val="0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7D5C5B">
              <w:rPr>
                <w:rFonts w:ascii="Times New Roman" w:hAnsi="Times New Roman"/>
                <w:sz w:val="26"/>
                <w:szCs w:val="26"/>
              </w:rPr>
              <w:t>Операции по разборке коннектора</w:t>
            </w:r>
          </w:p>
        </w:tc>
      </w:tr>
      <w:tr w:rsidR="00D4595E" w:rsidRPr="007D5C5B" w:rsidTr="001763A1">
        <w:trPr>
          <w:cantSplit/>
          <w:trHeight w:val="1841"/>
        </w:trPr>
        <w:tc>
          <w:tcPr>
            <w:tcW w:w="5245" w:type="dxa"/>
          </w:tcPr>
          <w:p w:rsidR="00D4595E" w:rsidRPr="007D5C5B" w:rsidRDefault="00040E2D" w:rsidP="001763A1">
            <w:pPr>
              <w:widowControl w:val="0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7D5C5B">
              <w:rPr>
                <w:rFonts w:ascii="Times New Roman" w:hAnsi="Times New Roman"/>
                <w:noProof/>
                <w:sz w:val="26"/>
                <w:szCs w:val="26"/>
              </w:rPr>
              <w:drawing>
                <wp:inline distT="0" distB="0" distL="0" distR="0">
                  <wp:extent cx="2209800" cy="1343025"/>
                  <wp:effectExtent l="0" t="0" r="0" b="0"/>
                  <wp:docPr id="9" name="Рисунок 9" descr="DSC_00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DSC_00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09800" cy="13430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4595E" w:rsidRPr="007D5C5B" w:rsidRDefault="00D4595E" w:rsidP="001763A1">
            <w:pPr>
              <w:widowControl w:val="0"/>
              <w:numPr>
                <w:ilvl w:val="0"/>
                <w:numId w:val="3"/>
              </w:numPr>
              <w:ind w:left="0" w:firstLine="0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7D5C5B">
              <w:rPr>
                <w:rFonts w:ascii="Times New Roman" w:hAnsi="Times New Roman"/>
                <w:sz w:val="26"/>
                <w:szCs w:val="26"/>
              </w:rPr>
              <w:t>Снять оболочку и хвостовик с тела адаптера.</w:t>
            </w:r>
          </w:p>
        </w:tc>
        <w:tc>
          <w:tcPr>
            <w:tcW w:w="5103" w:type="dxa"/>
          </w:tcPr>
          <w:p w:rsidR="00D4595E" w:rsidRPr="007D5C5B" w:rsidRDefault="00040E2D" w:rsidP="001763A1">
            <w:pPr>
              <w:widowControl w:val="0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7D5C5B">
              <w:rPr>
                <w:rFonts w:ascii="Times New Roman" w:hAnsi="Times New Roman"/>
                <w:noProof/>
                <w:sz w:val="26"/>
                <w:szCs w:val="26"/>
              </w:rPr>
              <w:drawing>
                <wp:inline distT="0" distB="0" distL="0" distR="0">
                  <wp:extent cx="2028825" cy="1352550"/>
                  <wp:effectExtent l="0" t="0" r="0" b="0"/>
                  <wp:docPr id="10" name="Рисунок 10" descr="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28825" cy="1352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4595E" w:rsidRPr="007D5C5B" w:rsidRDefault="00D4595E" w:rsidP="001763A1">
            <w:pPr>
              <w:widowControl w:val="0"/>
              <w:numPr>
                <w:ilvl w:val="0"/>
                <w:numId w:val="3"/>
              </w:numPr>
              <w:ind w:left="0" w:firstLine="0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7D5C5B">
              <w:rPr>
                <w:rFonts w:ascii="Times New Roman" w:hAnsi="Times New Roman"/>
                <w:sz w:val="26"/>
                <w:szCs w:val="26"/>
              </w:rPr>
              <w:t>Отодвинуть держатель волокна назад до конца, извлечь ОВ из тела адаптера.</w:t>
            </w:r>
          </w:p>
        </w:tc>
      </w:tr>
    </w:tbl>
    <w:p w:rsidR="0094381E" w:rsidRPr="007D5C5B" w:rsidRDefault="0094381E" w:rsidP="007D5C5B">
      <w:pPr>
        <w:spacing w:before="120" w:after="120"/>
        <w:ind w:firstLine="709"/>
        <w:jc w:val="both"/>
        <w:rPr>
          <w:rFonts w:ascii="Times New Roman" w:hAnsi="Times New Roman"/>
          <w:sz w:val="26"/>
          <w:szCs w:val="26"/>
        </w:rPr>
      </w:pPr>
      <w:bookmarkStart w:id="0" w:name="_GoBack"/>
      <w:bookmarkEnd w:id="0"/>
    </w:p>
    <w:sectPr w:rsidR="0094381E" w:rsidRPr="007D5C5B" w:rsidSect="001763A1">
      <w:headerReference w:type="even" r:id="rId20"/>
      <w:headerReference w:type="default" r:id="rId21"/>
      <w:footerReference w:type="even" r:id="rId22"/>
      <w:footerReference w:type="default" r:id="rId23"/>
      <w:headerReference w:type="first" r:id="rId24"/>
      <w:footerReference w:type="first" r:id="rId25"/>
      <w:pgSz w:w="11906" w:h="16838"/>
      <w:pgMar w:top="1134" w:right="566" w:bottom="284" w:left="709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E6054A" w:rsidRDefault="00E6054A" w:rsidP="00D4595E">
      <w:r>
        <w:separator/>
      </w:r>
    </w:p>
  </w:endnote>
  <w:endnote w:type="continuationSeparator" w:id="0">
    <w:p w:rsidR="00E6054A" w:rsidRDefault="00E6054A" w:rsidP="00D4595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MS Mincho">
    <w:altName w:val="Yu Gothic UI"/>
    <w:panose1 w:val="02020609040205080304"/>
    <w:charset w:val="80"/>
    <w:family w:val="roman"/>
    <w:notTrueType/>
    <w:pitch w:val="fixed"/>
    <w:sig w:usb0="00000001" w:usb1="08070000" w:usb2="00000010" w:usb3="00000000" w:csb0="00020000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25492A" w:rsidRDefault="0025492A">
    <w:pPr>
      <w:pStyle w:val="a6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25492A" w:rsidRDefault="0025492A">
    <w:pPr>
      <w:pStyle w:val="a6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25492A" w:rsidRDefault="0025492A">
    <w:pPr>
      <w:pStyle w:val="a6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E6054A" w:rsidRDefault="00E6054A" w:rsidP="00D4595E">
      <w:r>
        <w:separator/>
      </w:r>
    </w:p>
  </w:footnote>
  <w:footnote w:type="continuationSeparator" w:id="0">
    <w:p w:rsidR="00E6054A" w:rsidRDefault="00E6054A" w:rsidP="00D4595E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25492A" w:rsidRDefault="0025492A">
    <w:pPr>
      <w:pStyle w:val="a4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25492A" w:rsidRDefault="0025492A">
    <w:pPr>
      <w:pStyle w:val="a4"/>
      <w:jc w:val="center"/>
    </w:pPr>
    <w:r>
      <w:fldChar w:fldCharType="begin"/>
    </w:r>
    <w:r>
      <w:instrText>PAGE   \* MERGEFORMAT</w:instrText>
    </w:r>
    <w:r>
      <w:fldChar w:fldCharType="separate"/>
    </w:r>
    <w:r w:rsidR="001763A1">
      <w:rPr>
        <w:noProof/>
      </w:rPr>
      <w:t>2</w:t>
    </w:r>
    <w:r>
      <w:fldChar w:fldCharType="end"/>
    </w:r>
  </w:p>
  <w:p w:rsidR="0025492A" w:rsidRDefault="0025492A">
    <w:pPr>
      <w:pStyle w:val="a4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25492A" w:rsidRDefault="0025492A">
    <w:pPr>
      <w:pStyle w:val="a4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54B145B"/>
    <w:multiLevelType w:val="multilevel"/>
    <w:tmpl w:val="07942A10"/>
    <w:lvl w:ilvl="0">
      <w:start w:val="1"/>
      <w:numFmt w:val="decimal"/>
      <w:lvlText w:val="%1."/>
      <w:lvlJc w:val="left"/>
      <w:pPr>
        <w:ind w:left="360" w:hanging="360"/>
      </w:pPr>
      <w:rPr>
        <w:rFonts w:ascii="Times New Roman" w:hAnsi="Times New Roman" w:cs="Times New Roman" w:hint="default"/>
        <w:b/>
        <w:sz w:val="24"/>
        <w:szCs w:val="24"/>
      </w:rPr>
    </w:lvl>
    <w:lvl w:ilvl="1">
      <w:start w:val="1"/>
      <w:numFmt w:val="decimal"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080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1" w15:restartNumberingAfterBreak="0">
    <w:nsid w:val="1D532F49"/>
    <w:multiLevelType w:val="hybridMultilevel"/>
    <w:tmpl w:val="FC5E4304"/>
    <w:lvl w:ilvl="0" w:tplc="D3A4E27A">
      <w:start w:val="1"/>
      <w:numFmt w:val="decimal"/>
      <w:lvlText w:val="%1."/>
      <w:lvlJc w:val="left"/>
      <w:pPr>
        <w:ind w:left="42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146" w:hanging="360"/>
      </w:pPr>
    </w:lvl>
    <w:lvl w:ilvl="2" w:tplc="0419001B" w:tentative="1">
      <w:start w:val="1"/>
      <w:numFmt w:val="lowerRoman"/>
      <w:lvlText w:val="%3."/>
      <w:lvlJc w:val="right"/>
      <w:pPr>
        <w:ind w:left="1866" w:hanging="180"/>
      </w:pPr>
    </w:lvl>
    <w:lvl w:ilvl="3" w:tplc="0419000F" w:tentative="1">
      <w:start w:val="1"/>
      <w:numFmt w:val="decimal"/>
      <w:lvlText w:val="%4."/>
      <w:lvlJc w:val="left"/>
      <w:pPr>
        <w:ind w:left="2586" w:hanging="360"/>
      </w:pPr>
    </w:lvl>
    <w:lvl w:ilvl="4" w:tplc="04190019" w:tentative="1">
      <w:start w:val="1"/>
      <w:numFmt w:val="lowerLetter"/>
      <w:lvlText w:val="%5."/>
      <w:lvlJc w:val="left"/>
      <w:pPr>
        <w:ind w:left="3306" w:hanging="360"/>
      </w:pPr>
    </w:lvl>
    <w:lvl w:ilvl="5" w:tplc="0419001B" w:tentative="1">
      <w:start w:val="1"/>
      <w:numFmt w:val="lowerRoman"/>
      <w:lvlText w:val="%6."/>
      <w:lvlJc w:val="right"/>
      <w:pPr>
        <w:ind w:left="4026" w:hanging="180"/>
      </w:pPr>
    </w:lvl>
    <w:lvl w:ilvl="6" w:tplc="0419000F" w:tentative="1">
      <w:start w:val="1"/>
      <w:numFmt w:val="decimal"/>
      <w:lvlText w:val="%7."/>
      <w:lvlJc w:val="left"/>
      <w:pPr>
        <w:ind w:left="4746" w:hanging="360"/>
      </w:pPr>
    </w:lvl>
    <w:lvl w:ilvl="7" w:tplc="04190019" w:tentative="1">
      <w:start w:val="1"/>
      <w:numFmt w:val="lowerLetter"/>
      <w:lvlText w:val="%8."/>
      <w:lvlJc w:val="left"/>
      <w:pPr>
        <w:ind w:left="5466" w:hanging="360"/>
      </w:pPr>
    </w:lvl>
    <w:lvl w:ilvl="8" w:tplc="0419001B" w:tentative="1">
      <w:start w:val="1"/>
      <w:numFmt w:val="lowerRoman"/>
      <w:lvlText w:val="%9."/>
      <w:lvlJc w:val="right"/>
      <w:pPr>
        <w:ind w:left="6186" w:hanging="180"/>
      </w:pPr>
    </w:lvl>
  </w:abstractNum>
  <w:abstractNum w:abstractNumId="2" w15:restartNumberingAfterBreak="0">
    <w:nsid w:val="1DC12611"/>
    <w:multiLevelType w:val="hybridMultilevel"/>
    <w:tmpl w:val="BAE2FB2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2005108C"/>
    <w:multiLevelType w:val="multilevel"/>
    <w:tmpl w:val="FE8C009A"/>
    <w:lvl w:ilvl="0">
      <w:start w:val="1"/>
      <w:numFmt w:val="decimal"/>
      <w:lvlText w:val="%1"/>
      <w:lvlJc w:val="left"/>
      <w:pPr>
        <w:tabs>
          <w:tab w:val="num" w:pos="574"/>
        </w:tabs>
        <w:ind w:left="574" w:hanging="432"/>
      </w:pPr>
      <w:rPr>
        <w:rFonts w:ascii="Times New Roman" w:hAnsi="Times New Roman" w:cs="Times New Roman" w:hint="default"/>
      </w:rPr>
    </w:lvl>
    <w:lvl w:ilvl="1">
      <w:start w:val="1"/>
      <w:numFmt w:val="decimal"/>
      <w:pStyle w:val="2"/>
      <w:lvlText w:val="%1.%2"/>
      <w:lvlJc w:val="left"/>
      <w:pPr>
        <w:tabs>
          <w:tab w:val="num" w:pos="3554"/>
        </w:tabs>
        <w:ind w:left="3554" w:hanging="3412"/>
      </w:pPr>
      <w:rPr>
        <w:rFonts w:ascii="Times New Roman" w:hAnsi="Times New Roman" w:cs="Times New Roman" w:hint="default"/>
        <w:b/>
        <w:i/>
        <w:sz w:val="26"/>
        <w:szCs w:val="26"/>
      </w:rPr>
    </w:lvl>
    <w:lvl w:ilvl="2">
      <w:start w:val="1"/>
      <w:numFmt w:val="decimal"/>
      <w:pStyle w:val="3"/>
      <w:lvlText w:val="%1.%2.%3"/>
      <w:lvlJc w:val="left"/>
      <w:pPr>
        <w:tabs>
          <w:tab w:val="num" w:pos="720"/>
        </w:tabs>
        <w:ind w:left="720" w:hanging="720"/>
      </w:pPr>
      <w:rPr>
        <w:rFonts w:cs="Times New Roman" w:hint="default"/>
      </w:rPr>
    </w:lvl>
    <w:lvl w:ilvl="3">
      <w:start w:val="1"/>
      <w:numFmt w:val="decimal"/>
      <w:pStyle w:val="4"/>
      <w:lvlText w:val="%1.%2.%3.%4"/>
      <w:lvlJc w:val="left"/>
      <w:pPr>
        <w:tabs>
          <w:tab w:val="num" w:pos="864"/>
        </w:tabs>
        <w:ind w:left="864" w:hanging="864"/>
      </w:pPr>
      <w:rPr>
        <w:rFonts w:cs="Times New Roman" w:hint="default"/>
      </w:rPr>
    </w:lvl>
    <w:lvl w:ilvl="4">
      <w:start w:val="1"/>
      <w:numFmt w:val="decimal"/>
      <w:pStyle w:val="5"/>
      <w:lvlText w:val="%1.%2.%3.%4.%5"/>
      <w:lvlJc w:val="left"/>
      <w:pPr>
        <w:tabs>
          <w:tab w:val="num" w:pos="1008"/>
        </w:tabs>
        <w:ind w:left="1008" w:hanging="1008"/>
      </w:pPr>
      <w:rPr>
        <w:rFonts w:cs="Times New Roman" w:hint="default"/>
      </w:rPr>
    </w:lvl>
    <w:lvl w:ilvl="5">
      <w:start w:val="1"/>
      <w:numFmt w:val="decimal"/>
      <w:pStyle w:val="6"/>
      <w:lvlText w:val="%1.%2.%3.%4.%5.%6"/>
      <w:lvlJc w:val="left"/>
      <w:pPr>
        <w:tabs>
          <w:tab w:val="num" w:pos="1152"/>
        </w:tabs>
        <w:ind w:left="1152" w:hanging="1152"/>
      </w:pPr>
      <w:rPr>
        <w:rFonts w:cs="Times New Roman" w:hint="default"/>
      </w:rPr>
    </w:lvl>
    <w:lvl w:ilvl="6">
      <w:start w:val="1"/>
      <w:numFmt w:val="decimal"/>
      <w:pStyle w:val="7"/>
      <w:lvlText w:val="%1.%2.%3.%4.%5.%6.%7"/>
      <w:lvlJc w:val="left"/>
      <w:pPr>
        <w:tabs>
          <w:tab w:val="num" w:pos="1296"/>
        </w:tabs>
        <w:ind w:left="1296" w:hanging="1296"/>
      </w:pPr>
      <w:rPr>
        <w:rFonts w:cs="Times New Roman" w:hint="default"/>
      </w:rPr>
    </w:lvl>
    <w:lvl w:ilvl="7">
      <w:start w:val="1"/>
      <w:numFmt w:val="decimal"/>
      <w:pStyle w:val="8"/>
      <w:lvlText w:val="%1.%2.%3.%4.%5.%6.%7.%8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8">
      <w:start w:val="1"/>
      <w:numFmt w:val="decimal"/>
      <w:pStyle w:val="9"/>
      <w:lvlText w:val="%1.%2.%3.%4.%5.%6.%7.%8.%9"/>
      <w:lvlJc w:val="left"/>
      <w:pPr>
        <w:tabs>
          <w:tab w:val="num" w:pos="1584"/>
        </w:tabs>
        <w:ind w:left="1584" w:hanging="1584"/>
      </w:pPr>
      <w:rPr>
        <w:rFonts w:cs="Times New Roman" w:hint="default"/>
      </w:rPr>
    </w:lvl>
  </w:abstractNum>
  <w:abstractNum w:abstractNumId="4" w15:restartNumberingAfterBreak="0">
    <w:nsid w:val="480472AE"/>
    <w:multiLevelType w:val="hybridMultilevel"/>
    <w:tmpl w:val="1CA2ECF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4"/>
  </w:num>
  <w:num w:numId="2">
    <w:abstractNumId w:val="1"/>
  </w:num>
  <w:num w:numId="3">
    <w:abstractNumId w:val="2"/>
  </w:num>
  <w:num w:numId="4">
    <w:abstractNumId w:val="3"/>
  </w:num>
  <w:num w:numId="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F6D4D"/>
    <w:rsid w:val="00040E2D"/>
    <w:rsid w:val="00076F80"/>
    <w:rsid w:val="000D2420"/>
    <w:rsid w:val="000D5E1D"/>
    <w:rsid w:val="000E14ED"/>
    <w:rsid w:val="001763A1"/>
    <w:rsid w:val="00177840"/>
    <w:rsid w:val="001912AE"/>
    <w:rsid w:val="002258E5"/>
    <w:rsid w:val="0022608E"/>
    <w:rsid w:val="0023545C"/>
    <w:rsid w:val="00236309"/>
    <w:rsid w:val="0025492A"/>
    <w:rsid w:val="00274FC4"/>
    <w:rsid w:val="002D37DE"/>
    <w:rsid w:val="002E3A01"/>
    <w:rsid w:val="003063FB"/>
    <w:rsid w:val="00332F1E"/>
    <w:rsid w:val="00355DF0"/>
    <w:rsid w:val="00375CED"/>
    <w:rsid w:val="0041692E"/>
    <w:rsid w:val="00494CE3"/>
    <w:rsid w:val="004A483A"/>
    <w:rsid w:val="004C467C"/>
    <w:rsid w:val="004D6A07"/>
    <w:rsid w:val="004E6138"/>
    <w:rsid w:val="00584A20"/>
    <w:rsid w:val="00596C94"/>
    <w:rsid w:val="00635E70"/>
    <w:rsid w:val="00660E60"/>
    <w:rsid w:val="006D3BF8"/>
    <w:rsid w:val="007050D9"/>
    <w:rsid w:val="007C0389"/>
    <w:rsid w:val="007D5C5B"/>
    <w:rsid w:val="0081212D"/>
    <w:rsid w:val="00837F93"/>
    <w:rsid w:val="00853DF3"/>
    <w:rsid w:val="0087389C"/>
    <w:rsid w:val="00882F2E"/>
    <w:rsid w:val="008C3001"/>
    <w:rsid w:val="00916D01"/>
    <w:rsid w:val="0094381E"/>
    <w:rsid w:val="00985F8B"/>
    <w:rsid w:val="00993845"/>
    <w:rsid w:val="00A43321"/>
    <w:rsid w:val="00A613CD"/>
    <w:rsid w:val="00A66902"/>
    <w:rsid w:val="00A90BD0"/>
    <w:rsid w:val="00AA6609"/>
    <w:rsid w:val="00AE042F"/>
    <w:rsid w:val="00B21AAE"/>
    <w:rsid w:val="00C10B4C"/>
    <w:rsid w:val="00C20895"/>
    <w:rsid w:val="00C22BC1"/>
    <w:rsid w:val="00C54A90"/>
    <w:rsid w:val="00CA1070"/>
    <w:rsid w:val="00D4595E"/>
    <w:rsid w:val="00D65742"/>
    <w:rsid w:val="00D66944"/>
    <w:rsid w:val="00D861C0"/>
    <w:rsid w:val="00DA6273"/>
    <w:rsid w:val="00DC726A"/>
    <w:rsid w:val="00E00DFF"/>
    <w:rsid w:val="00E6054A"/>
    <w:rsid w:val="00E721F4"/>
    <w:rsid w:val="00E81576"/>
    <w:rsid w:val="00EA193C"/>
    <w:rsid w:val="00EC3632"/>
    <w:rsid w:val="00EF6D4D"/>
    <w:rsid w:val="00F042F4"/>
    <w:rsid w:val="00F3252C"/>
    <w:rsid w:val="00F40AA6"/>
    <w:rsid w:val="00F53FF6"/>
    <w:rsid w:val="00FB04BF"/>
    <w:rsid w:val="00FB5F1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2806EC77-7A54-48BA-AED0-881190B8653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libri" w:eastAsia="Times New Roman" w:hAnsi="Calibri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nhideWhenUsed="1" w:qFormat="1"/>
    <w:lsdException w:name="heading 3" w:semiHidden="1" w:uiPriority="0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Pr>
      <w:sz w:val="22"/>
      <w:szCs w:val="22"/>
    </w:rPr>
  </w:style>
  <w:style w:type="paragraph" w:styleId="1">
    <w:name w:val="heading 1"/>
    <w:aliases w:val="1,h1,Header 1"/>
    <w:basedOn w:val="a"/>
    <w:next w:val="a"/>
    <w:link w:val="10"/>
    <w:qFormat/>
    <w:rsid w:val="00AE042F"/>
    <w:pPr>
      <w:spacing w:before="240" w:after="120"/>
      <w:jc w:val="both"/>
      <w:outlineLvl w:val="0"/>
    </w:pPr>
    <w:rPr>
      <w:rFonts w:ascii="Arial" w:hAnsi="Arial"/>
      <w:b/>
      <w:bCs/>
      <w:sz w:val="28"/>
      <w:szCs w:val="28"/>
    </w:rPr>
  </w:style>
  <w:style w:type="paragraph" w:styleId="2">
    <w:name w:val="heading 2"/>
    <w:basedOn w:val="a"/>
    <w:next w:val="a"/>
    <w:link w:val="20"/>
    <w:uiPriority w:val="99"/>
    <w:qFormat/>
    <w:rsid w:val="00AE042F"/>
    <w:pPr>
      <w:keepNext/>
      <w:widowControl w:val="0"/>
      <w:numPr>
        <w:ilvl w:val="1"/>
        <w:numId w:val="4"/>
      </w:numPr>
      <w:autoSpaceDE w:val="0"/>
      <w:autoSpaceDN w:val="0"/>
      <w:adjustRightInd w:val="0"/>
      <w:spacing w:before="240" w:after="60"/>
      <w:outlineLvl w:val="1"/>
    </w:pPr>
    <w:rPr>
      <w:rFonts w:ascii="Arial" w:hAnsi="Arial"/>
      <w:b/>
      <w:bCs/>
      <w:i/>
      <w:iCs/>
      <w:sz w:val="28"/>
      <w:szCs w:val="28"/>
    </w:rPr>
  </w:style>
  <w:style w:type="paragraph" w:styleId="3">
    <w:name w:val="heading 3"/>
    <w:basedOn w:val="a"/>
    <w:next w:val="a"/>
    <w:link w:val="30"/>
    <w:qFormat/>
    <w:rsid w:val="00AE042F"/>
    <w:pPr>
      <w:keepNext/>
      <w:widowControl w:val="0"/>
      <w:numPr>
        <w:ilvl w:val="2"/>
        <w:numId w:val="4"/>
      </w:numPr>
      <w:autoSpaceDE w:val="0"/>
      <w:autoSpaceDN w:val="0"/>
      <w:adjustRightInd w:val="0"/>
      <w:spacing w:before="240" w:after="60"/>
      <w:outlineLvl w:val="2"/>
    </w:pPr>
    <w:rPr>
      <w:rFonts w:ascii="Arial" w:hAnsi="Arial"/>
      <w:b/>
      <w:bCs/>
      <w:sz w:val="26"/>
      <w:szCs w:val="26"/>
    </w:rPr>
  </w:style>
  <w:style w:type="paragraph" w:styleId="4">
    <w:name w:val="heading 4"/>
    <w:basedOn w:val="a"/>
    <w:next w:val="a"/>
    <w:link w:val="40"/>
    <w:uiPriority w:val="99"/>
    <w:qFormat/>
    <w:rsid w:val="00AE042F"/>
    <w:pPr>
      <w:keepNext/>
      <w:widowControl w:val="0"/>
      <w:numPr>
        <w:ilvl w:val="3"/>
        <w:numId w:val="4"/>
      </w:numPr>
      <w:autoSpaceDE w:val="0"/>
      <w:autoSpaceDN w:val="0"/>
      <w:adjustRightInd w:val="0"/>
      <w:spacing w:before="240" w:after="60"/>
      <w:outlineLvl w:val="3"/>
    </w:pPr>
    <w:rPr>
      <w:rFonts w:ascii="Times New Roman" w:hAnsi="Times New Roman"/>
      <w:b/>
      <w:bCs/>
      <w:sz w:val="28"/>
      <w:szCs w:val="28"/>
    </w:rPr>
  </w:style>
  <w:style w:type="paragraph" w:styleId="5">
    <w:name w:val="heading 5"/>
    <w:basedOn w:val="a"/>
    <w:next w:val="a"/>
    <w:link w:val="50"/>
    <w:uiPriority w:val="99"/>
    <w:qFormat/>
    <w:rsid w:val="00AE042F"/>
    <w:pPr>
      <w:widowControl w:val="0"/>
      <w:numPr>
        <w:ilvl w:val="4"/>
        <w:numId w:val="4"/>
      </w:numPr>
      <w:autoSpaceDE w:val="0"/>
      <w:autoSpaceDN w:val="0"/>
      <w:adjustRightInd w:val="0"/>
      <w:spacing w:before="240" w:after="60"/>
      <w:outlineLvl w:val="4"/>
    </w:pPr>
    <w:rPr>
      <w:rFonts w:ascii="Times New Roman" w:hAnsi="Times New Roman"/>
      <w:b/>
      <w:bCs/>
      <w:i/>
      <w:iCs/>
      <w:sz w:val="26"/>
      <w:szCs w:val="26"/>
    </w:rPr>
  </w:style>
  <w:style w:type="paragraph" w:styleId="6">
    <w:name w:val="heading 6"/>
    <w:basedOn w:val="a"/>
    <w:next w:val="a"/>
    <w:link w:val="60"/>
    <w:uiPriority w:val="99"/>
    <w:qFormat/>
    <w:rsid w:val="00AE042F"/>
    <w:pPr>
      <w:widowControl w:val="0"/>
      <w:numPr>
        <w:ilvl w:val="5"/>
        <w:numId w:val="4"/>
      </w:numPr>
      <w:autoSpaceDE w:val="0"/>
      <w:autoSpaceDN w:val="0"/>
      <w:adjustRightInd w:val="0"/>
      <w:spacing w:before="240" w:after="60"/>
      <w:outlineLvl w:val="5"/>
    </w:pPr>
    <w:rPr>
      <w:rFonts w:ascii="Times New Roman" w:hAnsi="Times New Roman"/>
      <w:b/>
      <w:bCs/>
    </w:rPr>
  </w:style>
  <w:style w:type="paragraph" w:styleId="7">
    <w:name w:val="heading 7"/>
    <w:basedOn w:val="a"/>
    <w:next w:val="a"/>
    <w:link w:val="70"/>
    <w:uiPriority w:val="99"/>
    <w:qFormat/>
    <w:rsid w:val="00AE042F"/>
    <w:pPr>
      <w:widowControl w:val="0"/>
      <w:numPr>
        <w:ilvl w:val="6"/>
        <w:numId w:val="4"/>
      </w:numPr>
      <w:autoSpaceDE w:val="0"/>
      <w:autoSpaceDN w:val="0"/>
      <w:adjustRightInd w:val="0"/>
      <w:spacing w:before="240" w:after="60"/>
      <w:outlineLvl w:val="6"/>
    </w:pPr>
    <w:rPr>
      <w:rFonts w:ascii="Times New Roman" w:hAnsi="Times New Roman"/>
      <w:sz w:val="24"/>
      <w:szCs w:val="24"/>
    </w:rPr>
  </w:style>
  <w:style w:type="paragraph" w:styleId="8">
    <w:name w:val="heading 8"/>
    <w:basedOn w:val="a"/>
    <w:next w:val="a"/>
    <w:link w:val="80"/>
    <w:uiPriority w:val="99"/>
    <w:qFormat/>
    <w:rsid w:val="00AE042F"/>
    <w:pPr>
      <w:widowControl w:val="0"/>
      <w:numPr>
        <w:ilvl w:val="7"/>
        <w:numId w:val="4"/>
      </w:numPr>
      <w:autoSpaceDE w:val="0"/>
      <w:autoSpaceDN w:val="0"/>
      <w:adjustRightInd w:val="0"/>
      <w:spacing w:before="240" w:after="60"/>
      <w:outlineLvl w:val="7"/>
    </w:pPr>
    <w:rPr>
      <w:rFonts w:ascii="Times New Roman" w:hAnsi="Times New Roman"/>
      <w:i/>
      <w:iCs/>
      <w:sz w:val="24"/>
      <w:szCs w:val="24"/>
    </w:rPr>
  </w:style>
  <w:style w:type="paragraph" w:styleId="9">
    <w:name w:val="heading 9"/>
    <w:basedOn w:val="a"/>
    <w:next w:val="a"/>
    <w:link w:val="90"/>
    <w:uiPriority w:val="99"/>
    <w:qFormat/>
    <w:rsid w:val="00AE042F"/>
    <w:pPr>
      <w:widowControl w:val="0"/>
      <w:numPr>
        <w:ilvl w:val="8"/>
        <w:numId w:val="4"/>
      </w:numPr>
      <w:autoSpaceDE w:val="0"/>
      <w:autoSpaceDN w:val="0"/>
      <w:adjustRightInd w:val="0"/>
      <w:spacing w:before="240" w:after="60"/>
      <w:outlineLvl w:val="8"/>
    </w:pPr>
    <w:rPr>
      <w:rFonts w:ascii="Arial" w:hAnsi="Arial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E721F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header"/>
    <w:basedOn w:val="a"/>
    <w:link w:val="a5"/>
    <w:uiPriority w:val="99"/>
    <w:unhideWhenUsed/>
    <w:rsid w:val="00D4595E"/>
    <w:pPr>
      <w:tabs>
        <w:tab w:val="center" w:pos="4677"/>
        <w:tab w:val="right" w:pos="9355"/>
      </w:tabs>
    </w:pPr>
  </w:style>
  <w:style w:type="character" w:customStyle="1" w:styleId="a5">
    <w:name w:val="Верхний колонтитул Знак"/>
    <w:link w:val="a4"/>
    <w:uiPriority w:val="99"/>
    <w:rsid w:val="00D4595E"/>
    <w:rPr>
      <w:sz w:val="22"/>
      <w:szCs w:val="22"/>
    </w:rPr>
  </w:style>
  <w:style w:type="paragraph" w:styleId="a6">
    <w:name w:val="footer"/>
    <w:basedOn w:val="a"/>
    <w:link w:val="a7"/>
    <w:uiPriority w:val="99"/>
    <w:unhideWhenUsed/>
    <w:rsid w:val="00D4595E"/>
    <w:pPr>
      <w:tabs>
        <w:tab w:val="center" w:pos="4677"/>
        <w:tab w:val="right" w:pos="9355"/>
      </w:tabs>
    </w:pPr>
  </w:style>
  <w:style w:type="character" w:customStyle="1" w:styleId="a7">
    <w:name w:val="Нижний колонтитул Знак"/>
    <w:link w:val="a6"/>
    <w:uiPriority w:val="99"/>
    <w:rsid w:val="00D4595E"/>
    <w:rPr>
      <w:sz w:val="22"/>
      <w:szCs w:val="22"/>
    </w:rPr>
  </w:style>
  <w:style w:type="character" w:customStyle="1" w:styleId="10">
    <w:name w:val="Заголовок 1 Знак"/>
    <w:aliases w:val="1 Знак,h1 Знак,Header 1 Знак"/>
    <w:link w:val="1"/>
    <w:rsid w:val="00AE042F"/>
    <w:rPr>
      <w:rFonts w:ascii="Arial" w:hAnsi="Arial"/>
      <w:b/>
      <w:bCs/>
      <w:sz w:val="28"/>
      <w:szCs w:val="28"/>
    </w:rPr>
  </w:style>
  <w:style w:type="character" w:customStyle="1" w:styleId="20">
    <w:name w:val="Заголовок 2 Знак"/>
    <w:link w:val="2"/>
    <w:uiPriority w:val="99"/>
    <w:rsid w:val="00AE042F"/>
    <w:rPr>
      <w:rFonts w:ascii="Arial" w:hAnsi="Arial"/>
      <w:b/>
      <w:bCs/>
      <w:i/>
      <w:iCs/>
      <w:sz w:val="28"/>
      <w:szCs w:val="28"/>
    </w:rPr>
  </w:style>
  <w:style w:type="character" w:customStyle="1" w:styleId="30">
    <w:name w:val="Заголовок 3 Знак"/>
    <w:link w:val="3"/>
    <w:rsid w:val="00AE042F"/>
    <w:rPr>
      <w:rFonts w:ascii="Arial" w:hAnsi="Arial"/>
      <w:b/>
      <w:bCs/>
      <w:sz w:val="26"/>
      <w:szCs w:val="26"/>
    </w:rPr>
  </w:style>
  <w:style w:type="character" w:customStyle="1" w:styleId="40">
    <w:name w:val="Заголовок 4 Знак"/>
    <w:link w:val="4"/>
    <w:uiPriority w:val="99"/>
    <w:rsid w:val="00AE042F"/>
    <w:rPr>
      <w:rFonts w:ascii="Times New Roman" w:hAnsi="Times New Roman"/>
      <w:b/>
      <w:bCs/>
      <w:sz w:val="28"/>
      <w:szCs w:val="28"/>
    </w:rPr>
  </w:style>
  <w:style w:type="character" w:customStyle="1" w:styleId="50">
    <w:name w:val="Заголовок 5 Знак"/>
    <w:link w:val="5"/>
    <w:uiPriority w:val="99"/>
    <w:rsid w:val="00AE042F"/>
    <w:rPr>
      <w:rFonts w:ascii="Times New Roman" w:hAnsi="Times New Roman"/>
      <w:b/>
      <w:bCs/>
      <w:i/>
      <w:iCs/>
      <w:sz w:val="26"/>
      <w:szCs w:val="26"/>
    </w:rPr>
  </w:style>
  <w:style w:type="character" w:customStyle="1" w:styleId="60">
    <w:name w:val="Заголовок 6 Знак"/>
    <w:link w:val="6"/>
    <w:uiPriority w:val="99"/>
    <w:rsid w:val="00AE042F"/>
    <w:rPr>
      <w:rFonts w:ascii="Times New Roman" w:hAnsi="Times New Roman"/>
      <w:b/>
      <w:bCs/>
      <w:sz w:val="22"/>
      <w:szCs w:val="22"/>
    </w:rPr>
  </w:style>
  <w:style w:type="character" w:customStyle="1" w:styleId="70">
    <w:name w:val="Заголовок 7 Знак"/>
    <w:link w:val="7"/>
    <w:uiPriority w:val="99"/>
    <w:rsid w:val="00AE042F"/>
    <w:rPr>
      <w:rFonts w:ascii="Times New Roman" w:hAnsi="Times New Roman"/>
      <w:sz w:val="24"/>
      <w:szCs w:val="24"/>
    </w:rPr>
  </w:style>
  <w:style w:type="character" w:customStyle="1" w:styleId="80">
    <w:name w:val="Заголовок 8 Знак"/>
    <w:link w:val="8"/>
    <w:uiPriority w:val="99"/>
    <w:rsid w:val="00AE042F"/>
    <w:rPr>
      <w:rFonts w:ascii="Times New Roman" w:hAnsi="Times New Roman"/>
      <w:i/>
      <w:iCs/>
      <w:sz w:val="24"/>
      <w:szCs w:val="24"/>
    </w:rPr>
  </w:style>
  <w:style w:type="character" w:customStyle="1" w:styleId="90">
    <w:name w:val="Заголовок 9 Знак"/>
    <w:link w:val="9"/>
    <w:uiPriority w:val="99"/>
    <w:rsid w:val="00AE042F"/>
    <w:rPr>
      <w:rFonts w:ascii="Arial" w:hAnsi="Arial"/>
      <w:sz w:val="22"/>
      <w:szCs w:val="22"/>
    </w:rPr>
  </w:style>
  <w:style w:type="paragraph" w:styleId="a8">
    <w:name w:val="List Paragraph"/>
    <w:basedOn w:val="a"/>
    <w:link w:val="a9"/>
    <w:uiPriority w:val="34"/>
    <w:qFormat/>
    <w:rsid w:val="00AE042F"/>
    <w:pPr>
      <w:widowControl w:val="0"/>
      <w:autoSpaceDE w:val="0"/>
      <w:autoSpaceDN w:val="0"/>
      <w:adjustRightInd w:val="0"/>
      <w:ind w:left="720"/>
      <w:contextualSpacing/>
    </w:pPr>
    <w:rPr>
      <w:rFonts w:ascii="Times New Roman" w:hAnsi="Times New Roman"/>
      <w:sz w:val="20"/>
      <w:szCs w:val="20"/>
    </w:rPr>
  </w:style>
  <w:style w:type="character" w:customStyle="1" w:styleId="a9">
    <w:name w:val="Абзац списка Знак"/>
    <w:link w:val="a8"/>
    <w:uiPriority w:val="34"/>
    <w:locked/>
    <w:rsid w:val="00AE042F"/>
    <w:rPr>
      <w:rFonts w:ascii="Times New Roman" w:hAnsi="Times New Roman"/>
    </w:rPr>
  </w:style>
  <w:style w:type="paragraph" w:styleId="aa">
    <w:name w:val="Balloon Text"/>
    <w:basedOn w:val="a"/>
    <w:link w:val="ab"/>
    <w:uiPriority w:val="99"/>
    <w:semiHidden/>
    <w:unhideWhenUsed/>
    <w:rsid w:val="002258E5"/>
    <w:rPr>
      <w:rFonts w:ascii="Segoe UI" w:hAnsi="Segoe UI" w:cs="Segoe UI"/>
      <w:sz w:val="18"/>
      <w:szCs w:val="18"/>
    </w:rPr>
  </w:style>
  <w:style w:type="character" w:customStyle="1" w:styleId="ab">
    <w:name w:val="Текст выноски Знак"/>
    <w:link w:val="aa"/>
    <w:uiPriority w:val="99"/>
    <w:semiHidden/>
    <w:rsid w:val="002258E5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oleObject" Target="embeddings/oleObject2.bin"/><Relationship Id="rId18" Type="http://schemas.openxmlformats.org/officeDocument/2006/relationships/image" Target="media/image9.jpeg"/><Relationship Id="rId26" Type="http://schemas.openxmlformats.org/officeDocument/2006/relationships/fontTable" Target="fontTable.xml"/><Relationship Id="rId3" Type="http://schemas.openxmlformats.org/officeDocument/2006/relationships/styles" Target="styles.xml"/><Relationship Id="rId21" Type="http://schemas.openxmlformats.org/officeDocument/2006/relationships/header" Target="header2.xml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17" Type="http://schemas.openxmlformats.org/officeDocument/2006/relationships/image" Target="media/image8.jpeg"/><Relationship Id="rId25" Type="http://schemas.openxmlformats.org/officeDocument/2006/relationships/footer" Target="footer3.xml"/><Relationship Id="rId2" Type="http://schemas.openxmlformats.org/officeDocument/2006/relationships/numbering" Target="numbering.xml"/><Relationship Id="rId16" Type="http://schemas.openxmlformats.org/officeDocument/2006/relationships/image" Target="media/image7.jpeg"/><Relationship Id="rId20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oleObject" Target="embeddings/oleObject1.bin"/><Relationship Id="rId24" Type="http://schemas.openxmlformats.org/officeDocument/2006/relationships/header" Target="header3.xml"/><Relationship Id="rId5" Type="http://schemas.openxmlformats.org/officeDocument/2006/relationships/webSettings" Target="webSettings.xml"/><Relationship Id="rId15" Type="http://schemas.openxmlformats.org/officeDocument/2006/relationships/image" Target="media/image6.jpeg"/><Relationship Id="rId23" Type="http://schemas.openxmlformats.org/officeDocument/2006/relationships/footer" Target="footer2.xml"/><Relationship Id="rId10" Type="http://schemas.openxmlformats.org/officeDocument/2006/relationships/image" Target="media/image3.png"/><Relationship Id="rId19" Type="http://schemas.openxmlformats.org/officeDocument/2006/relationships/image" Target="media/image10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5.jpeg"/><Relationship Id="rId22" Type="http://schemas.openxmlformats.org/officeDocument/2006/relationships/footer" Target="footer1.xml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4A42BA93-0991-4AA4-B123-34C0478FA1F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2</Pages>
  <Words>218</Words>
  <Characters>1249</Characters>
  <Application>Microsoft Office Word</Application>
  <DocSecurity>0</DocSecurity>
  <Lines>10</Lines>
  <Paragraphs>2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1465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Радченко Олег Владимирович</dc:creator>
  <cp:keywords/>
  <cp:lastModifiedBy>Язова Анна Алексеевна</cp:lastModifiedBy>
  <cp:revision>2</cp:revision>
  <cp:lastPrinted>2013-12-04T09:28:00Z</cp:lastPrinted>
  <dcterms:created xsi:type="dcterms:W3CDTF">2024-11-21T13:21:00Z</dcterms:created>
  <dcterms:modified xsi:type="dcterms:W3CDTF">2024-11-21T13:22:00Z</dcterms:modified>
</cp:coreProperties>
</file>